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Требования к фото детей для фонда «Движение-это жизнь»: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/>
      </w:pPr>
      <w:r>
        <w:rPr/>
        <w:t>Фото должно соответствовать описанию сбора (например, если цель сбора – сделать первый шаг, то ребенок не должен лежать, оптимально – стоит у опоры)</w:t>
      </w:r>
    </w:p>
    <w:p>
      <w:pPr>
        <w:pStyle w:val="ListParagraph"/>
        <w:numPr>
          <w:ilvl w:val="0"/>
          <w:numId w:val="1"/>
        </w:numPr>
        <w:rPr/>
      </w:pPr>
      <w:r>
        <w:rPr/>
        <w:t>Фото съемка может быть организована на улице или в интерьере. Предпочтительно интерьерное фото (фото в помещении) с нейтральном фоном. Фон не должен отвлекать на себя внимание, но и не сливаться с одеждой, лучше нейтральный, однотонный, без глянцевых поверхностей. Фото на улице не должно содержать никого, кроме ребенка. Не допускается наличие вывесок, баннеров и съемка на фоне достопримечательностей). Не принимаются тематические фото: новый год, восьмое марта, первое сентября и т.п.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Убедитесь до съемки, что ребёнок в опрятном внешнем виде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На одежде недопустимы крупные надписи, особенно название брендов </w:t>
      </w:r>
    </w:p>
    <w:p>
      <w:pPr>
        <w:pStyle w:val="ListParagraph"/>
        <w:numPr>
          <w:ilvl w:val="0"/>
          <w:numId w:val="1"/>
        </w:numPr>
        <w:rPr/>
      </w:pPr>
      <w:r>
        <w:rPr/>
        <w:t>Ребёнок смотрит в кадр прямо или в пол-оборота, улыбается, смеется или нейтрален. Без слез! Впечатление от фото – милый ребёнок. Не принимаются фото, вызывающие жалость, негативные/шокирующие, с тяжелым эмоциональным посылом</w:t>
      </w:r>
    </w:p>
    <w:p>
      <w:pPr>
        <w:pStyle w:val="ListParagraph"/>
        <w:numPr>
          <w:ilvl w:val="0"/>
          <w:numId w:val="1"/>
        </w:numPr>
        <w:rPr/>
      </w:pPr>
      <w:r>
        <w:rPr/>
        <w:t>В кадре ребёнок один. Фото людей, изображения, которые не имеют отношения к сбору, не принимаются</w:t>
      </w:r>
    </w:p>
    <w:p>
      <w:pPr>
        <w:pStyle w:val="ListParagraph"/>
        <w:numPr>
          <w:ilvl w:val="0"/>
          <w:numId w:val="1"/>
        </w:numPr>
        <w:rPr/>
      </w:pPr>
      <w:r>
        <w:rPr/>
        <w:t>Если ребёнок в очках, убедиться в чистоте линз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Снимайте ребенка на его уровне (чтобы вам было удобнее – присядьте). Не снимайте сверху вниз.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Допускается разумное применение ретуши! </w:t>
      </w:r>
    </w:p>
    <w:p>
      <w:pPr>
        <w:pStyle w:val="ListParagraph"/>
        <w:numPr>
          <w:ilvl w:val="0"/>
          <w:numId w:val="1"/>
        </w:numPr>
        <w:rPr/>
      </w:pPr>
      <w:r>
        <w:rPr/>
        <w:t>Фото с элементами дизайна (с использованием рамок, подписей, коллажа, эмодзи, стикеров, заменой фона и т.п.) не принимаются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Фото, которое предоставляете в фонд, не допустимо отправлять в другие фонды. </w:t>
      </w:r>
    </w:p>
    <w:p>
      <w:pPr>
        <w:pStyle w:val="ListParagraph"/>
        <w:numPr>
          <w:ilvl w:val="0"/>
          <w:numId w:val="1"/>
        </w:numPr>
        <w:rPr/>
      </w:pPr>
      <w:r>
        <w:rPr/>
        <w:t>Фотографии низкого качества с плохой экспозицией, разрешение которых было завышено с помощью сторонних сервисов не принимаются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Формат файла JPEG, 800*600 пикселей, разрешение от 200 dpi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Фото горизонтальное, размер 5*7 </w:t>
      </w:r>
    </w:p>
    <w:p>
      <w:pPr>
        <w:pStyle w:val="ListParagraph"/>
        <w:numPr>
          <w:ilvl w:val="0"/>
          <w:numId w:val="1"/>
        </w:numPr>
        <w:rPr/>
      </w:pPr>
      <w:r>
        <w:rPr/>
        <w:t>Количество фото: 2-3 (ссылки на семейные архивы не принимаются)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rPr/>
      </w:pPr>
      <w:r>
        <w:rPr/>
        <w:t xml:space="preserve">Фото, соответствующее требованиям, реально сделать самостоятельно на современный смартфон.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169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1">
    <w:name w:val="Heading 1"/>
    <w:basedOn w:val="Normal"/>
    <w:next w:val="Normal"/>
    <w:qFormat/>
    <w:rsid w:val="001d169f"/>
    <w:pPr>
      <w:keepNext w:val="true"/>
      <w:tabs>
        <w:tab w:val="clear" w:pos="709"/>
        <w:tab w:val="left" w:pos="0" w:leader="none"/>
      </w:tabs>
      <w:ind w:left="432" w:hanging="432"/>
      <w:outlineLvl w:val="0"/>
    </w:pPr>
    <w:rPr>
      <w:b/>
      <w:bCs/>
      <w:sz w:val="20"/>
      <w:szCs w:val="20"/>
    </w:rPr>
  </w:style>
  <w:style w:type="paragraph" w:styleId="2">
    <w:name w:val="Heading 2"/>
    <w:basedOn w:val="Normal"/>
    <w:next w:val="Normal"/>
    <w:qFormat/>
    <w:rsid w:val="001d169f"/>
    <w:pPr>
      <w:keepNext w:val="true"/>
      <w:tabs>
        <w:tab w:val="clear" w:pos="709"/>
        <w:tab w:val="left" w:pos="0" w:leader="none"/>
      </w:tabs>
      <w:ind w:left="57" w:hanging="0"/>
      <w:outlineLvl w:val="1"/>
    </w:pPr>
    <w:rPr>
      <w:b/>
      <w:bCs/>
      <w:sz w:val="20"/>
      <w:szCs w:val="20"/>
    </w:rPr>
  </w:style>
  <w:style w:type="paragraph" w:styleId="3">
    <w:name w:val="Heading 3"/>
    <w:basedOn w:val="Normal"/>
    <w:next w:val="Normal"/>
    <w:qFormat/>
    <w:rsid w:val="001d169f"/>
    <w:pPr>
      <w:keepNext w:val="true"/>
      <w:tabs>
        <w:tab w:val="clear" w:pos="709"/>
        <w:tab w:val="left" w:pos="0" w:leader="none"/>
      </w:tabs>
      <w:ind w:left="720" w:hanging="720"/>
      <w:jc w:val="right"/>
      <w:outlineLvl w:val="2"/>
    </w:pPr>
    <w:rPr>
      <w:b/>
      <w:bCs/>
      <w:sz w:val="16"/>
      <w:szCs w:val="16"/>
    </w:rPr>
  </w:style>
  <w:style w:type="paragraph" w:styleId="4">
    <w:name w:val="Heading 4"/>
    <w:basedOn w:val="Normal"/>
    <w:next w:val="Normal"/>
    <w:qFormat/>
    <w:rsid w:val="001d169f"/>
    <w:pPr>
      <w:keepNext w:val="true"/>
      <w:tabs>
        <w:tab w:val="clear" w:pos="709"/>
        <w:tab w:val="left" w:pos="0" w:leader="none"/>
      </w:tabs>
      <w:ind w:left="864" w:hanging="864"/>
      <w:jc w:val="center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1d169f"/>
    <w:rPr/>
  </w:style>
  <w:style w:type="character" w:styleId="11" w:customStyle="1">
    <w:name w:val="Основной шрифт абзаца1"/>
    <w:qFormat/>
    <w:rsid w:val="001d169f"/>
    <w:rPr/>
  </w:style>
  <w:style w:type="character" w:styleId="8" w:customStyle="1">
    <w:name w:val="Знак Знак8"/>
    <w:basedOn w:val="11"/>
    <w:qFormat/>
    <w:rsid w:val="001d169f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7" w:customStyle="1">
    <w:name w:val="Знак Знак7"/>
    <w:basedOn w:val="11"/>
    <w:qFormat/>
    <w:rsid w:val="001d169f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6" w:customStyle="1">
    <w:name w:val="Знак Знак6"/>
    <w:basedOn w:val="11"/>
    <w:qFormat/>
    <w:rsid w:val="001d169f"/>
    <w:rPr>
      <w:rFonts w:ascii="Cambria" w:hAnsi="Cambria" w:eastAsia="Times New Roman" w:cs="Times New Roman"/>
      <w:b/>
      <w:bCs/>
      <w:sz w:val="26"/>
      <w:szCs w:val="26"/>
    </w:rPr>
  </w:style>
  <w:style w:type="character" w:styleId="5" w:customStyle="1">
    <w:name w:val="Знак Знак5"/>
    <w:basedOn w:val="11"/>
    <w:qFormat/>
    <w:rsid w:val="001d169f"/>
    <w:rPr>
      <w:rFonts w:ascii="Calibri" w:hAnsi="Calibri" w:eastAsia="Times New Roman" w:cs="Times New Roman"/>
      <w:b/>
      <w:bCs/>
      <w:sz w:val="28"/>
      <w:szCs w:val="28"/>
    </w:rPr>
  </w:style>
  <w:style w:type="character" w:styleId="41" w:customStyle="1">
    <w:name w:val="Знак Знак4"/>
    <w:basedOn w:val="11"/>
    <w:qFormat/>
    <w:rsid w:val="001d169f"/>
    <w:rPr>
      <w:rFonts w:cs="Times New Roman"/>
      <w:sz w:val="24"/>
      <w:szCs w:val="24"/>
    </w:rPr>
  </w:style>
  <w:style w:type="character" w:styleId="31" w:customStyle="1">
    <w:name w:val="Знак Знак3"/>
    <w:basedOn w:val="11"/>
    <w:qFormat/>
    <w:rsid w:val="001d169f"/>
    <w:rPr>
      <w:rFonts w:cs="Times New Roman"/>
      <w:sz w:val="24"/>
      <w:szCs w:val="24"/>
    </w:rPr>
  </w:style>
  <w:style w:type="character" w:styleId="21" w:customStyle="1">
    <w:name w:val="Знак Знак2"/>
    <w:basedOn w:val="11"/>
    <w:qFormat/>
    <w:rsid w:val="001d169f"/>
    <w:rPr>
      <w:rFonts w:ascii="Tahoma" w:hAnsi="Tahoma" w:cs="Tahoma"/>
      <w:sz w:val="16"/>
      <w:szCs w:val="16"/>
    </w:rPr>
  </w:style>
  <w:style w:type="character" w:styleId="12" w:customStyle="1">
    <w:name w:val="Знак Знак1"/>
    <w:basedOn w:val="11"/>
    <w:qFormat/>
    <w:rsid w:val="001d169f"/>
    <w:rPr>
      <w:rFonts w:cs="Times New Roman"/>
      <w:sz w:val="24"/>
      <w:szCs w:val="24"/>
    </w:rPr>
  </w:style>
  <w:style w:type="character" w:styleId="Style10" w:customStyle="1">
    <w:name w:val="Знак Знак"/>
    <w:basedOn w:val="11"/>
    <w:qFormat/>
    <w:rsid w:val="001d169f"/>
    <w:rPr>
      <w:rFonts w:cs="Times New Roman"/>
      <w:sz w:val="24"/>
      <w:szCs w:val="24"/>
    </w:rPr>
  </w:style>
  <w:style w:type="character" w:styleId="Style11">
    <w:name w:val="Интернет-ссылка"/>
    <w:basedOn w:val="11"/>
    <w:rsid w:val="001d169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3d83"/>
    <w:rPr>
      <w:b/>
      <w:bCs/>
    </w:rPr>
  </w:style>
  <w:style w:type="paragraph" w:styleId="Style12" w:customStyle="1">
    <w:name w:val="Заголовок"/>
    <w:basedOn w:val="Normal"/>
    <w:next w:val="Style13"/>
    <w:qFormat/>
    <w:rsid w:val="001d169f"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tyle13">
    <w:name w:val="Body Text"/>
    <w:basedOn w:val="Normal"/>
    <w:rsid w:val="001d169f"/>
    <w:pPr>
      <w:jc w:val="center"/>
    </w:pPr>
    <w:rPr>
      <w:b/>
      <w:bCs/>
    </w:rPr>
  </w:style>
  <w:style w:type="paragraph" w:styleId="Style14">
    <w:name w:val="List"/>
    <w:basedOn w:val="Style13"/>
    <w:rsid w:val="001d169f"/>
    <w:pPr/>
    <w:rPr/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13" w:customStyle="1">
    <w:name w:val="Название1"/>
    <w:basedOn w:val="Normal"/>
    <w:qFormat/>
    <w:rsid w:val="001d169f"/>
    <w:pPr>
      <w:suppressLineNumbers/>
      <w:spacing w:before="120" w:after="120"/>
    </w:pPr>
    <w:rPr>
      <w:i/>
      <w:iCs/>
    </w:rPr>
  </w:style>
  <w:style w:type="paragraph" w:styleId="14" w:customStyle="1">
    <w:name w:val="Указатель1"/>
    <w:basedOn w:val="Normal"/>
    <w:qFormat/>
    <w:rsid w:val="001d169f"/>
    <w:pPr>
      <w:suppressLineNumbers/>
    </w:pPr>
    <w:rPr/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Header"/>
    <w:basedOn w:val="Normal"/>
    <w:rsid w:val="001d169f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19">
    <w:name w:val="Footer"/>
    <w:basedOn w:val="Normal"/>
    <w:rsid w:val="001d169f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1d169f"/>
    <w:pPr/>
    <w:rPr>
      <w:rFonts w:ascii="Tahoma" w:hAnsi="Tahoma" w:cs="Tahoma"/>
      <w:sz w:val="16"/>
      <w:szCs w:val="16"/>
    </w:rPr>
  </w:style>
  <w:style w:type="paragraph" w:styleId="211" w:customStyle="1">
    <w:name w:val="Основной текст 21"/>
    <w:basedOn w:val="Normal"/>
    <w:qFormat/>
    <w:rsid w:val="001d169f"/>
    <w:pPr>
      <w:ind w:firstLine="709"/>
    </w:pPr>
    <w:rPr>
      <w:sz w:val="20"/>
      <w:szCs w:val="20"/>
    </w:rPr>
  </w:style>
  <w:style w:type="paragraph" w:styleId="Style20" w:customStyle="1">
    <w:name w:val="Содержимое таблицы"/>
    <w:basedOn w:val="Normal"/>
    <w:qFormat/>
    <w:rsid w:val="001d169f"/>
    <w:pPr>
      <w:suppressLineNumbers/>
    </w:pPr>
    <w:rPr/>
  </w:style>
  <w:style w:type="paragraph" w:styleId="Style21" w:customStyle="1">
    <w:name w:val="Заголовок таблицы"/>
    <w:basedOn w:val="Style20"/>
    <w:qFormat/>
    <w:rsid w:val="001d169f"/>
    <w:pPr>
      <w:jc w:val="center"/>
    </w:pPr>
    <w:rPr>
      <w:b/>
      <w:bCs/>
    </w:rPr>
  </w:style>
  <w:style w:type="paragraph" w:styleId="RKSStyle" w:customStyle="1">
    <w:name w:val="RKS_Style"/>
    <w:basedOn w:val="Normal"/>
    <w:qFormat/>
    <w:rsid w:val="00b23077"/>
    <w:pPr>
      <w:suppressAutoHyphens w:val="false"/>
      <w:ind w:left="1361" w:hanging="0"/>
    </w:pPr>
    <w:rPr>
      <w:rFonts w:ascii="Arial" w:hAnsi="Arial"/>
      <w:sz w:val="20"/>
      <w:lang w:eastAsia="en-US"/>
    </w:rPr>
  </w:style>
  <w:style w:type="paragraph" w:styleId="RKSTitle254127" w:customStyle="1">
    <w:name w:val="Стиль RKS_Title + Слева:  254 см Первая строка:  127 см"/>
    <w:basedOn w:val="Normal"/>
    <w:qFormat/>
    <w:rsid w:val="00b23077"/>
    <w:pPr>
      <w:suppressAutoHyphens w:val="false"/>
      <w:ind w:left="4423" w:hanging="0"/>
    </w:pPr>
    <w:rPr>
      <w:rFonts w:ascii="Arial" w:hAnsi="Arial"/>
      <w:b/>
      <w:bCs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63a72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d3d83"/>
    <w:pPr>
      <w:suppressAutoHyphens w:val="false"/>
      <w:spacing w:beforeAutospacing="1" w:afterAutospacing="1"/>
    </w:pPr>
    <w:rPr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12772</TotalTime>
  <Application>LibreOffice/7.1.2.2$Windows_X86_64 LibreOffice_project/8a45595d069ef5570103caea1b71cc9d82b2aae4</Application>
  <AppVersion>15.0000</AppVersion>
  <Pages>1</Pages>
  <Words>275</Words>
  <Characters>1664</Characters>
  <CharactersWithSpaces>1920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2021-01-24T01:06:00Z</dcterms:created>
  <dc:creator>БИТСК</dc:creator>
  <dc:description/>
  <dc:language>ru-RU</dc:language>
  <cp:lastModifiedBy/>
  <cp:lastPrinted>2021-12-29T22:43:00Z</cp:lastPrinted>
  <dcterms:modified xsi:type="dcterms:W3CDTF">2022-10-31T10:21:38Z</dcterms:modified>
  <cp:revision>12</cp:revision>
  <dc:subject/>
  <dc:title>Унифицированная форма № Т-11а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